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C97" w:rsidRPr="00DC084A" w:rsidRDefault="006C35E5" w:rsidP="00DC084A">
      <w:pPr>
        <w:spacing w:afterLines="50" w:after="156"/>
        <w:jc w:val="center"/>
        <w:rPr>
          <w:rFonts w:ascii="FZXiaoBiaoSong-B05S" w:eastAsia="FZXiaoBiaoSong-B05S" w:hAnsi="FZXiaoBiaoSong-B05S" w:hint="eastAsia"/>
          <w:sz w:val="32"/>
          <w:szCs w:val="32"/>
        </w:rPr>
      </w:pPr>
      <w:r w:rsidRPr="006C35E5">
        <w:rPr>
          <w:rFonts w:ascii="FZXiaoBiaoSong-B05S" w:eastAsia="FZXiaoBiaoSong-B05S" w:hAnsi="FZXiaoBiaoSong-B05S" w:hint="eastAsia"/>
          <w:sz w:val="32"/>
          <w:szCs w:val="32"/>
        </w:rPr>
        <w:t>四川工业科技学院</w:t>
      </w:r>
      <w:r w:rsidR="00DC084A">
        <w:rPr>
          <w:rFonts w:ascii="FZXiaoBiaoSong-B05S" w:eastAsia="FZXiaoBiaoSong-B05S" w:hAnsi="FZXiaoBiaoSong-B05S"/>
          <w:sz w:val="32"/>
          <w:szCs w:val="32"/>
        </w:rPr>
        <w:br/>
      </w:r>
      <w:r w:rsidR="00DC084A">
        <w:rPr>
          <w:rFonts w:ascii="FZXiaoBiaoSong-B05S" w:eastAsia="FZXiaoBiaoSong-B05S" w:hAnsi="FZXiaoBiaoSong-B05S" w:hint="eastAsia"/>
          <w:sz w:val="32"/>
          <w:szCs w:val="32"/>
        </w:rPr>
        <w:t>关于</w:t>
      </w:r>
      <w:r w:rsidR="00DC084A" w:rsidRPr="006C35E5">
        <w:rPr>
          <w:rFonts w:ascii="FZXiaoBiaoSong-B05S" w:eastAsia="FZXiaoBiaoSong-B05S" w:hAnsi="FZXiaoBiaoSong-B05S" w:hint="eastAsia"/>
          <w:sz w:val="32"/>
          <w:szCs w:val="32"/>
        </w:rPr>
        <w:t>2</w:t>
      </w:r>
      <w:r w:rsidR="00DC084A" w:rsidRPr="006C35E5">
        <w:rPr>
          <w:rFonts w:ascii="FZXiaoBiaoSong-B05S" w:eastAsia="FZXiaoBiaoSong-B05S" w:hAnsi="FZXiaoBiaoSong-B05S"/>
          <w:sz w:val="32"/>
          <w:szCs w:val="32"/>
        </w:rPr>
        <w:t>4</w:t>
      </w:r>
      <w:r w:rsidR="00DC084A">
        <w:rPr>
          <w:rFonts w:ascii="FZXiaoBiaoSong-B05S" w:eastAsia="FZXiaoBiaoSong-B05S" w:hAnsi="FZXiaoBiaoSong-B05S"/>
          <w:sz w:val="32"/>
          <w:szCs w:val="32"/>
        </w:rPr>
        <w:t>4</w:t>
      </w:r>
      <w:r w:rsidR="00DC084A" w:rsidRPr="006C35E5">
        <w:rPr>
          <w:rFonts w:ascii="FZXiaoBiaoSong-B05S" w:eastAsia="FZXiaoBiaoSong-B05S" w:hAnsi="FZXiaoBiaoSong-B05S" w:hint="eastAsia"/>
          <w:sz w:val="32"/>
          <w:szCs w:val="32"/>
        </w:rPr>
        <w:t>次高等教育自学考试统考考前须知</w:t>
      </w:r>
      <w:r w:rsidR="00DC084A">
        <w:rPr>
          <w:rFonts w:ascii="FZXiaoBiaoSong-B05S" w:eastAsia="FZXiaoBiaoSong-B05S" w:hAnsi="FZXiaoBiaoSong-B05S" w:hint="eastAsia"/>
          <w:sz w:val="32"/>
          <w:szCs w:val="32"/>
        </w:rPr>
        <w:t>的通知</w:t>
      </w:r>
      <w:bookmarkStart w:id="0" w:name="_GoBack"/>
      <w:bookmarkEnd w:id="0"/>
    </w:p>
    <w:p w:rsidR="0051259F" w:rsidRDefault="0051259F" w:rsidP="00C37D7F">
      <w:pPr>
        <w:spacing w:line="560" w:lineRule="exact"/>
        <w:rPr>
          <w:rFonts w:ascii="仿宋_GB2312" w:eastAsia="仿宋_GB2312" w:hAnsi="仿宋_GB2312"/>
          <w:sz w:val="28"/>
          <w:szCs w:val="28"/>
        </w:rPr>
      </w:pPr>
      <w:r>
        <w:rPr>
          <w:rFonts w:ascii="仿宋_GB2312" w:eastAsia="仿宋_GB2312" w:hAnsi="仿宋_GB2312" w:hint="eastAsia"/>
          <w:sz w:val="28"/>
          <w:szCs w:val="28"/>
        </w:rPr>
        <w:t>各自考生：</w:t>
      </w:r>
    </w:p>
    <w:p w:rsidR="00224FBB" w:rsidRDefault="00224FBB" w:rsidP="00C37D7F">
      <w:pPr>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四川省2</w:t>
      </w:r>
      <w:r>
        <w:rPr>
          <w:rFonts w:ascii="仿宋_GB2312" w:eastAsia="仿宋_GB2312" w:hAnsi="仿宋_GB2312"/>
          <w:sz w:val="28"/>
          <w:szCs w:val="28"/>
        </w:rPr>
        <w:t>4</w:t>
      </w:r>
      <w:r w:rsidR="00DC084A">
        <w:rPr>
          <w:rFonts w:ascii="仿宋_GB2312" w:eastAsia="仿宋_GB2312" w:hAnsi="仿宋_GB2312"/>
          <w:sz w:val="28"/>
          <w:szCs w:val="28"/>
        </w:rPr>
        <w:t>4</w:t>
      </w:r>
      <w:r>
        <w:rPr>
          <w:rFonts w:ascii="仿宋_GB2312" w:eastAsia="仿宋_GB2312" w:hAnsi="仿宋_GB2312" w:hint="eastAsia"/>
          <w:sz w:val="28"/>
          <w:szCs w:val="28"/>
        </w:rPr>
        <w:t>次自学考试统考即将开始，为</w:t>
      </w:r>
      <w:r w:rsidR="00F06C0F">
        <w:rPr>
          <w:rFonts w:ascii="仿宋_GB2312" w:eastAsia="仿宋_GB2312" w:hAnsi="仿宋_GB2312" w:hint="eastAsia"/>
          <w:sz w:val="28"/>
          <w:szCs w:val="28"/>
        </w:rPr>
        <w:t>确保</w:t>
      </w:r>
      <w:r w:rsidR="00AE30B0">
        <w:rPr>
          <w:rFonts w:ascii="仿宋_GB2312" w:eastAsia="仿宋_GB2312" w:hAnsi="仿宋_GB2312" w:hint="eastAsia"/>
          <w:sz w:val="28"/>
          <w:szCs w:val="28"/>
        </w:rPr>
        <w:t>已报名的</w:t>
      </w:r>
      <w:r w:rsidR="00C37D7F">
        <w:rPr>
          <w:rFonts w:ascii="仿宋_GB2312" w:eastAsia="仿宋_GB2312" w:hAnsi="仿宋_GB2312" w:hint="eastAsia"/>
          <w:sz w:val="28"/>
          <w:szCs w:val="28"/>
        </w:rPr>
        <w:t>考生能够顺利参考，现将</w:t>
      </w:r>
      <w:r w:rsidR="00BE3AB0">
        <w:rPr>
          <w:rFonts w:ascii="仿宋_GB2312" w:eastAsia="仿宋_GB2312" w:hAnsi="仿宋_GB2312" w:hint="eastAsia"/>
          <w:sz w:val="28"/>
          <w:szCs w:val="28"/>
        </w:rPr>
        <w:t>相关</w:t>
      </w:r>
      <w:r w:rsidR="00CF714C">
        <w:rPr>
          <w:rFonts w:ascii="仿宋_GB2312" w:eastAsia="仿宋_GB2312" w:hAnsi="仿宋_GB2312" w:hint="eastAsia"/>
          <w:sz w:val="28"/>
          <w:szCs w:val="28"/>
        </w:rPr>
        <w:t>须知</w:t>
      </w:r>
      <w:r w:rsidR="00BE3AB0">
        <w:rPr>
          <w:rFonts w:ascii="仿宋_GB2312" w:eastAsia="仿宋_GB2312" w:hAnsi="仿宋_GB2312" w:hint="eastAsia"/>
          <w:sz w:val="28"/>
          <w:szCs w:val="28"/>
        </w:rPr>
        <w:t>再次通知如下。</w:t>
      </w:r>
    </w:p>
    <w:p w:rsidR="006C35E5" w:rsidRPr="00371F60" w:rsidRDefault="006C35E5" w:rsidP="00C37D7F">
      <w:pPr>
        <w:spacing w:line="560" w:lineRule="exact"/>
        <w:ind w:firstLineChars="200" w:firstLine="562"/>
        <w:rPr>
          <w:rFonts w:ascii="仿宋_GB2312" w:eastAsia="仿宋_GB2312" w:hAnsi="仿宋_GB2312"/>
          <w:b/>
          <w:sz w:val="28"/>
          <w:szCs w:val="28"/>
        </w:rPr>
      </w:pPr>
      <w:r w:rsidRPr="00371F60">
        <w:rPr>
          <w:rFonts w:ascii="仿宋_GB2312" w:eastAsia="仿宋_GB2312" w:hAnsi="仿宋_GB2312" w:hint="eastAsia"/>
          <w:b/>
          <w:sz w:val="28"/>
          <w:szCs w:val="28"/>
        </w:rPr>
        <w:t>一、</w:t>
      </w:r>
      <w:r w:rsidR="004F64E0" w:rsidRPr="00371F60">
        <w:rPr>
          <w:rFonts w:ascii="仿宋_GB2312" w:eastAsia="仿宋_GB2312" w:hAnsi="仿宋_GB2312" w:hint="eastAsia"/>
          <w:b/>
          <w:sz w:val="28"/>
          <w:szCs w:val="28"/>
        </w:rPr>
        <w:t>准考证打印</w:t>
      </w:r>
    </w:p>
    <w:p w:rsidR="000C3BBE" w:rsidRDefault="007705D5" w:rsidP="00C37D7F">
      <w:pPr>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（一）</w:t>
      </w:r>
      <w:r w:rsidR="000C3BBE">
        <w:rPr>
          <w:rFonts w:ascii="仿宋_GB2312" w:eastAsia="仿宋_GB2312" w:hAnsi="仿宋_GB2312" w:hint="eastAsia"/>
          <w:sz w:val="28"/>
          <w:szCs w:val="28"/>
        </w:rPr>
        <w:t>准考证打印网址：zk</w:t>
      </w:r>
      <w:r w:rsidR="000C3BBE">
        <w:rPr>
          <w:rFonts w:ascii="仿宋_GB2312" w:eastAsia="仿宋_GB2312" w:hAnsi="仿宋_GB2312"/>
          <w:sz w:val="28"/>
          <w:szCs w:val="28"/>
        </w:rPr>
        <w:t>.sceea.cn</w:t>
      </w:r>
      <w:r w:rsidR="004A0B7A">
        <w:rPr>
          <w:rFonts w:ascii="仿宋_GB2312" w:eastAsia="仿宋_GB2312" w:hAnsi="仿宋_GB2312" w:hint="eastAsia"/>
          <w:sz w:val="28"/>
          <w:szCs w:val="28"/>
        </w:rPr>
        <w:t>（建议在电脑端使用</w:t>
      </w:r>
      <w:r w:rsidR="0071111B">
        <w:rPr>
          <w:rFonts w:ascii="仿宋_GB2312" w:eastAsia="仿宋_GB2312" w:hAnsi="仿宋_GB2312" w:hint="eastAsia"/>
          <w:sz w:val="28"/>
          <w:szCs w:val="28"/>
        </w:rPr>
        <w:t>谷歌或火狐浏览器打开）</w:t>
      </w:r>
    </w:p>
    <w:p w:rsidR="004F64E0" w:rsidRPr="0058149A" w:rsidRDefault="007705D5" w:rsidP="00C37D7F">
      <w:pPr>
        <w:spacing w:line="560" w:lineRule="exact"/>
        <w:ind w:firstLineChars="200" w:firstLine="560"/>
        <w:rPr>
          <w:rFonts w:ascii="仿宋_GB2312" w:eastAsia="仿宋_GB2312" w:hAnsi="仿宋_GB2312"/>
          <w:color w:val="FF0000"/>
          <w:sz w:val="28"/>
          <w:szCs w:val="28"/>
        </w:rPr>
      </w:pPr>
      <w:r>
        <w:rPr>
          <w:rFonts w:ascii="仿宋_GB2312" w:eastAsia="仿宋_GB2312" w:hAnsi="仿宋_GB2312" w:hint="eastAsia"/>
          <w:sz w:val="28"/>
          <w:szCs w:val="28"/>
        </w:rPr>
        <w:t>（二）</w:t>
      </w:r>
      <w:r w:rsidR="00F5132C">
        <w:rPr>
          <w:rFonts w:ascii="仿宋_GB2312" w:eastAsia="仿宋_GB2312" w:hAnsi="仿宋_GB2312" w:hint="eastAsia"/>
          <w:sz w:val="28"/>
          <w:szCs w:val="28"/>
        </w:rPr>
        <w:t>准考证打印时间：</w:t>
      </w:r>
      <w:r w:rsidR="00F5132C" w:rsidRPr="0058149A">
        <w:rPr>
          <w:rFonts w:ascii="仿宋_GB2312" w:eastAsia="仿宋_GB2312" w:hAnsi="仿宋_GB2312" w:hint="eastAsia"/>
          <w:b/>
          <w:color w:val="FF0000"/>
          <w:sz w:val="28"/>
          <w:szCs w:val="28"/>
        </w:rPr>
        <w:t>2</w:t>
      </w:r>
      <w:r w:rsidR="00F5132C" w:rsidRPr="0058149A">
        <w:rPr>
          <w:rFonts w:ascii="仿宋_GB2312" w:eastAsia="仿宋_GB2312" w:hAnsi="仿宋_GB2312"/>
          <w:b/>
          <w:color w:val="FF0000"/>
          <w:sz w:val="28"/>
          <w:szCs w:val="28"/>
        </w:rPr>
        <w:t>024</w:t>
      </w:r>
      <w:r w:rsidR="00F5132C" w:rsidRPr="0058149A">
        <w:rPr>
          <w:rFonts w:ascii="仿宋_GB2312" w:eastAsia="仿宋_GB2312" w:hAnsi="仿宋_GB2312" w:hint="eastAsia"/>
          <w:b/>
          <w:color w:val="FF0000"/>
          <w:sz w:val="28"/>
          <w:szCs w:val="28"/>
        </w:rPr>
        <w:t>年</w:t>
      </w:r>
      <w:r w:rsidR="00A9370C">
        <w:rPr>
          <w:rFonts w:ascii="仿宋_GB2312" w:eastAsia="仿宋_GB2312" w:hAnsi="仿宋_GB2312"/>
          <w:b/>
          <w:color w:val="FF0000"/>
          <w:sz w:val="28"/>
          <w:szCs w:val="28"/>
        </w:rPr>
        <w:t>6</w:t>
      </w:r>
      <w:r w:rsidR="00F5132C" w:rsidRPr="0058149A">
        <w:rPr>
          <w:rFonts w:ascii="仿宋_GB2312" w:eastAsia="仿宋_GB2312" w:hAnsi="仿宋_GB2312" w:hint="eastAsia"/>
          <w:b/>
          <w:color w:val="FF0000"/>
          <w:sz w:val="28"/>
          <w:szCs w:val="28"/>
        </w:rPr>
        <w:t>月</w:t>
      </w:r>
      <w:r w:rsidR="00A9370C">
        <w:rPr>
          <w:rFonts w:ascii="仿宋_GB2312" w:eastAsia="仿宋_GB2312" w:hAnsi="仿宋_GB2312"/>
          <w:b/>
          <w:color w:val="FF0000"/>
          <w:sz w:val="28"/>
          <w:szCs w:val="28"/>
        </w:rPr>
        <w:t>20</w:t>
      </w:r>
      <w:r w:rsidR="00F5132C" w:rsidRPr="0058149A">
        <w:rPr>
          <w:rFonts w:ascii="仿宋_GB2312" w:eastAsia="仿宋_GB2312" w:hAnsi="仿宋_GB2312" w:hint="eastAsia"/>
          <w:b/>
          <w:color w:val="FF0000"/>
          <w:sz w:val="28"/>
          <w:szCs w:val="28"/>
        </w:rPr>
        <w:t>日至</w:t>
      </w:r>
      <w:r w:rsidR="00A9370C">
        <w:rPr>
          <w:rFonts w:ascii="仿宋_GB2312" w:eastAsia="仿宋_GB2312" w:hAnsi="仿宋_GB2312"/>
          <w:b/>
          <w:color w:val="FF0000"/>
          <w:sz w:val="28"/>
          <w:szCs w:val="28"/>
        </w:rPr>
        <w:t>6</w:t>
      </w:r>
      <w:r w:rsidR="00F5132C" w:rsidRPr="0058149A">
        <w:rPr>
          <w:rFonts w:ascii="仿宋_GB2312" w:eastAsia="仿宋_GB2312" w:hAnsi="仿宋_GB2312" w:hint="eastAsia"/>
          <w:b/>
          <w:color w:val="FF0000"/>
          <w:sz w:val="28"/>
          <w:szCs w:val="28"/>
        </w:rPr>
        <w:t>月</w:t>
      </w:r>
      <w:r w:rsidR="00A9370C">
        <w:rPr>
          <w:rFonts w:ascii="仿宋_GB2312" w:eastAsia="仿宋_GB2312" w:hAnsi="仿宋_GB2312"/>
          <w:b/>
          <w:color w:val="FF0000"/>
          <w:sz w:val="28"/>
          <w:szCs w:val="28"/>
        </w:rPr>
        <w:t>30</w:t>
      </w:r>
      <w:r w:rsidR="00F5132C" w:rsidRPr="0058149A">
        <w:rPr>
          <w:rFonts w:ascii="仿宋_GB2312" w:eastAsia="仿宋_GB2312" w:hAnsi="仿宋_GB2312" w:hint="eastAsia"/>
          <w:b/>
          <w:color w:val="FF0000"/>
          <w:sz w:val="28"/>
          <w:szCs w:val="28"/>
        </w:rPr>
        <w:t>日</w:t>
      </w:r>
      <w:r w:rsidR="00CD1269" w:rsidRPr="0058149A">
        <w:rPr>
          <w:rFonts w:ascii="仿宋_GB2312" w:eastAsia="仿宋_GB2312" w:hAnsi="仿宋_GB2312" w:hint="eastAsia"/>
          <w:color w:val="FF0000"/>
          <w:sz w:val="28"/>
          <w:szCs w:val="28"/>
        </w:rPr>
        <w:t>。</w:t>
      </w:r>
    </w:p>
    <w:p w:rsidR="00CD1269" w:rsidRPr="0058149A" w:rsidRDefault="00793F03" w:rsidP="00C37D7F">
      <w:pPr>
        <w:spacing w:line="560" w:lineRule="exact"/>
        <w:ind w:firstLineChars="200" w:firstLine="562"/>
        <w:rPr>
          <w:rFonts w:ascii="仿宋_GB2312" w:eastAsia="仿宋_GB2312" w:hAnsi="仿宋_GB2312"/>
          <w:b/>
          <w:color w:val="FF0000"/>
          <w:sz w:val="28"/>
          <w:szCs w:val="28"/>
        </w:rPr>
      </w:pPr>
      <w:r w:rsidRPr="0058149A">
        <w:rPr>
          <w:rFonts w:ascii="仿宋_GB2312" w:eastAsia="仿宋_GB2312" w:hAnsi="仿宋_GB2312" w:hint="eastAsia"/>
          <w:b/>
          <w:color w:val="FF0000"/>
          <w:sz w:val="28"/>
          <w:szCs w:val="28"/>
        </w:rPr>
        <w:t>注：准考证</w:t>
      </w:r>
      <w:r w:rsidR="00A9370C">
        <w:rPr>
          <w:rFonts w:ascii="仿宋_GB2312" w:eastAsia="仿宋_GB2312" w:hAnsi="仿宋_GB2312" w:hint="eastAsia"/>
          <w:b/>
          <w:color w:val="FF0000"/>
          <w:sz w:val="28"/>
          <w:szCs w:val="28"/>
        </w:rPr>
        <w:t>必</w:t>
      </w:r>
      <w:r w:rsidRPr="0058149A">
        <w:rPr>
          <w:rFonts w:ascii="仿宋_GB2312" w:eastAsia="仿宋_GB2312" w:hAnsi="仿宋_GB2312" w:hint="eastAsia"/>
          <w:b/>
          <w:color w:val="FF0000"/>
          <w:sz w:val="28"/>
          <w:szCs w:val="28"/>
        </w:rPr>
        <w:t>须用A4纸张按照默认格式打印。</w:t>
      </w:r>
    </w:p>
    <w:p w:rsidR="004F64E0" w:rsidRPr="00371F60" w:rsidRDefault="003063D5" w:rsidP="00C37D7F">
      <w:pPr>
        <w:spacing w:line="560" w:lineRule="exact"/>
        <w:ind w:firstLineChars="200" w:firstLine="562"/>
        <w:rPr>
          <w:rFonts w:ascii="仿宋_GB2312" w:eastAsia="仿宋_GB2312" w:hAnsi="仿宋_GB2312"/>
          <w:b/>
          <w:sz w:val="28"/>
          <w:szCs w:val="28"/>
        </w:rPr>
      </w:pPr>
      <w:r w:rsidRPr="00371F60">
        <w:rPr>
          <w:rFonts w:ascii="仿宋_GB2312" w:eastAsia="仿宋_GB2312" w:hAnsi="仿宋_GB2312" w:hint="eastAsia"/>
          <w:b/>
          <w:sz w:val="28"/>
          <w:szCs w:val="28"/>
        </w:rPr>
        <w:t>二、考试时间</w:t>
      </w:r>
    </w:p>
    <w:p w:rsidR="003063D5" w:rsidRPr="00264277" w:rsidRDefault="000D694E" w:rsidP="00C37D7F">
      <w:pPr>
        <w:spacing w:line="560" w:lineRule="exact"/>
        <w:ind w:firstLineChars="200" w:firstLine="562"/>
        <w:rPr>
          <w:rFonts w:ascii="仿宋_GB2312" w:eastAsia="仿宋_GB2312" w:hAnsi="仿宋_GB2312"/>
          <w:b/>
          <w:sz w:val="28"/>
          <w:szCs w:val="28"/>
        </w:rPr>
      </w:pPr>
      <w:r>
        <w:rPr>
          <w:rFonts w:ascii="仿宋_GB2312" w:eastAsia="仿宋_GB2312" w:hAnsi="仿宋_GB2312" w:hint="eastAsia"/>
          <w:b/>
          <w:color w:val="FF0000"/>
          <w:sz w:val="28"/>
          <w:szCs w:val="28"/>
        </w:rPr>
        <w:t>校内考生在“四川工业科技学院继续教育学院”微信公众号上的“校考安排”中查询考试信息</w:t>
      </w:r>
      <w:r w:rsidR="00623F0A" w:rsidRPr="0058149A">
        <w:rPr>
          <w:rFonts w:ascii="仿宋_GB2312" w:eastAsia="仿宋_GB2312" w:hAnsi="仿宋_GB2312" w:hint="eastAsia"/>
          <w:b/>
          <w:color w:val="FF0000"/>
          <w:sz w:val="28"/>
          <w:szCs w:val="28"/>
        </w:rPr>
        <w:t>，</w:t>
      </w:r>
      <w:r>
        <w:rPr>
          <w:rFonts w:ascii="仿宋_GB2312" w:eastAsia="仿宋_GB2312" w:hAnsi="仿宋_GB2312" w:hint="eastAsia"/>
          <w:b/>
          <w:color w:val="FF0000"/>
          <w:sz w:val="28"/>
          <w:szCs w:val="28"/>
        </w:rPr>
        <w:t>校外助学点考生以助学点通知为准</w:t>
      </w:r>
      <w:r w:rsidR="00623F0A" w:rsidRPr="0058149A">
        <w:rPr>
          <w:rFonts w:ascii="仿宋_GB2312" w:eastAsia="仿宋_GB2312" w:hAnsi="仿宋_GB2312" w:hint="eastAsia"/>
          <w:b/>
          <w:color w:val="FF0000"/>
          <w:sz w:val="28"/>
          <w:szCs w:val="28"/>
        </w:rPr>
        <w:t>。</w:t>
      </w:r>
    </w:p>
    <w:p w:rsidR="004F64E0" w:rsidRPr="009006D7" w:rsidRDefault="00311D16" w:rsidP="00C37D7F">
      <w:pPr>
        <w:spacing w:line="560" w:lineRule="exact"/>
        <w:ind w:firstLineChars="200" w:firstLine="562"/>
        <w:rPr>
          <w:rFonts w:ascii="仿宋_GB2312" w:eastAsia="仿宋_GB2312" w:hAnsi="仿宋_GB2312"/>
          <w:b/>
          <w:sz w:val="28"/>
          <w:szCs w:val="28"/>
        </w:rPr>
      </w:pPr>
      <w:r w:rsidRPr="009006D7">
        <w:rPr>
          <w:rFonts w:ascii="仿宋_GB2312" w:eastAsia="仿宋_GB2312" w:hAnsi="仿宋_GB2312" w:hint="eastAsia"/>
          <w:b/>
          <w:sz w:val="28"/>
          <w:szCs w:val="28"/>
        </w:rPr>
        <w:t>三、</w:t>
      </w:r>
      <w:r w:rsidR="00A4520C">
        <w:rPr>
          <w:rFonts w:ascii="仿宋_GB2312" w:eastAsia="仿宋_GB2312" w:hAnsi="仿宋_GB2312" w:hint="eastAsia"/>
          <w:b/>
          <w:sz w:val="28"/>
          <w:szCs w:val="28"/>
        </w:rPr>
        <w:t>考生须知</w:t>
      </w:r>
    </w:p>
    <w:p w:rsidR="009F10EF" w:rsidRDefault="009F10EF" w:rsidP="00C37D7F">
      <w:pPr>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（一）</w:t>
      </w:r>
      <w:r w:rsidRPr="009F10EF">
        <w:rPr>
          <w:rFonts w:ascii="仿宋_GB2312" w:eastAsia="仿宋_GB2312" w:hAnsi="仿宋_GB2312"/>
          <w:sz w:val="28"/>
          <w:szCs w:val="28"/>
        </w:rPr>
        <w:t>考生应提前熟悉参加考试的考点和考场位置。为避免进入考场时，因身份识别等环节延误入场时间，建议考生合理安排出行时间，提前到达考点。</w:t>
      </w:r>
    </w:p>
    <w:p w:rsidR="009F10EF" w:rsidRDefault="009F10EF" w:rsidP="00C37D7F">
      <w:pPr>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（二）</w:t>
      </w:r>
      <w:r w:rsidR="00AE6FAB" w:rsidRPr="00AE6FAB">
        <w:rPr>
          <w:rFonts w:ascii="仿宋_GB2312" w:eastAsia="仿宋_GB2312" w:hAnsi="仿宋_GB2312"/>
          <w:sz w:val="28"/>
          <w:szCs w:val="28"/>
        </w:rPr>
        <w:t>考生须持</w:t>
      </w:r>
      <w:r w:rsidR="00AE6FAB" w:rsidRPr="004F27EC">
        <w:rPr>
          <w:rFonts w:ascii="仿宋_GB2312" w:eastAsia="仿宋_GB2312" w:hAnsi="仿宋_GB2312"/>
          <w:b/>
          <w:sz w:val="28"/>
          <w:szCs w:val="28"/>
        </w:rPr>
        <w:t>《准考证》</w:t>
      </w:r>
      <w:r w:rsidR="007A039E">
        <w:rPr>
          <w:rFonts w:ascii="仿宋_GB2312" w:eastAsia="仿宋_GB2312" w:hAnsi="仿宋_GB2312" w:hint="eastAsia"/>
          <w:b/>
          <w:sz w:val="28"/>
          <w:szCs w:val="28"/>
        </w:rPr>
        <w:t>和</w:t>
      </w:r>
      <w:r w:rsidR="00AE6FAB" w:rsidRPr="004F27EC">
        <w:rPr>
          <w:rFonts w:ascii="仿宋_GB2312" w:eastAsia="仿宋_GB2312" w:hAnsi="仿宋_GB2312"/>
          <w:b/>
          <w:sz w:val="28"/>
          <w:szCs w:val="28"/>
        </w:rPr>
        <w:t>居民身份证件</w:t>
      </w:r>
      <w:r w:rsidR="00AE6FAB" w:rsidRPr="00AE6FAB">
        <w:rPr>
          <w:rFonts w:ascii="仿宋_GB2312" w:eastAsia="仿宋_GB2312" w:hAnsi="仿宋_GB2312"/>
          <w:sz w:val="28"/>
          <w:szCs w:val="28"/>
        </w:rPr>
        <w:t>参加考试,考场提供草稿纸，考生不得自带纸张，考试结束后不得将草稿纸带走。若考生伪造、变造或擅自涂改准考证或有效居民身份证，将被禁止参加考试，并承担相应法律法规责任。</w:t>
      </w:r>
    </w:p>
    <w:p w:rsidR="00592C11" w:rsidRDefault="00592C11" w:rsidP="00C37D7F">
      <w:pPr>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（三）</w:t>
      </w:r>
      <w:r w:rsidR="00CE40AB" w:rsidRPr="00CE40AB">
        <w:rPr>
          <w:rFonts w:ascii="仿宋_GB2312" w:eastAsia="仿宋_GB2312" w:hAnsi="仿宋_GB2312"/>
          <w:sz w:val="28"/>
          <w:szCs w:val="28"/>
        </w:rPr>
        <w:t>考试开始15分钟后，迟到考生不得进入考点参加当次科目考试。考试</w:t>
      </w:r>
      <w:r w:rsidR="00004EB0">
        <w:rPr>
          <w:rFonts w:ascii="仿宋_GB2312" w:eastAsia="仿宋_GB2312" w:hAnsi="仿宋_GB2312" w:hint="eastAsia"/>
          <w:sz w:val="28"/>
          <w:szCs w:val="28"/>
        </w:rPr>
        <w:t>结束前3</w:t>
      </w:r>
      <w:r w:rsidR="00CE40AB" w:rsidRPr="00CE40AB">
        <w:rPr>
          <w:rFonts w:ascii="仿宋_GB2312" w:eastAsia="仿宋_GB2312" w:hAnsi="仿宋_GB2312"/>
          <w:sz w:val="28"/>
          <w:szCs w:val="28"/>
        </w:rPr>
        <w:t>0分钟，考生方可交卷离开考场。</w:t>
      </w:r>
    </w:p>
    <w:p w:rsidR="00CE40AB" w:rsidRDefault="00CE40AB" w:rsidP="00C37D7F">
      <w:pPr>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（四）</w:t>
      </w:r>
      <w:r w:rsidRPr="00CE40AB">
        <w:rPr>
          <w:rFonts w:ascii="仿宋_GB2312" w:eastAsia="仿宋_GB2312" w:hAnsi="仿宋_GB2312"/>
          <w:sz w:val="28"/>
          <w:szCs w:val="28"/>
        </w:rPr>
        <w:t>考生须自觉遵守考场纪律，</w:t>
      </w:r>
      <w:r w:rsidR="00376492">
        <w:rPr>
          <w:rFonts w:ascii="仿宋_GB2312" w:eastAsia="仿宋_GB2312" w:hAnsi="仿宋_GB2312" w:hint="eastAsia"/>
          <w:sz w:val="28"/>
          <w:szCs w:val="28"/>
        </w:rPr>
        <w:t>杜绝一切</w:t>
      </w:r>
      <w:r w:rsidR="00874338">
        <w:rPr>
          <w:rFonts w:ascii="仿宋_GB2312" w:eastAsia="仿宋_GB2312" w:hAnsi="仿宋_GB2312" w:hint="eastAsia"/>
          <w:sz w:val="28"/>
          <w:szCs w:val="28"/>
        </w:rPr>
        <w:t>徇私舞弊的行为，</w:t>
      </w:r>
      <w:r w:rsidRPr="00CE40AB">
        <w:rPr>
          <w:rFonts w:ascii="仿宋_GB2312" w:eastAsia="仿宋_GB2312" w:hAnsi="仿宋_GB2312"/>
          <w:sz w:val="28"/>
          <w:szCs w:val="28"/>
        </w:rPr>
        <w:t>对</w:t>
      </w:r>
      <w:r w:rsidRPr="00CE40AB">
        <w:rPr>
          <w:rFonts w:ascii="仿宋_GB2312" w:eastAsia="仿宋_GB2312" w:hAnsi="仿宋_GB2312"/>
          <w:sz w:val="28"/>
          <w:szCs w:val="28"/>
        </w:rPr>
        <w:lastRenderedPageBreak/>
        <w:t>考试作弊的考生，将严格按照《国家教育考试违规处理办法》（教育部令33号）和《中华人民共和国刑法修正案（九）》中规定接受有关部门的处理。</w:t>
      </w:r>
    </w:p>
    <w:p w:rsidR="00CE40AB" w:rsidRDefault="00CE40AB" w:rsidP="00C37D7F">
      <w:pPr>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（五）</w:t>
      </w:r>
      <w:r w:rsidR="00402A87" w:rsidRPr="00402A87">
        <w:rPr>
          <w:rFonts w:ascii="仿宋_GB2312" w:eastAsia="仿宋_GB2312" w:hAnsi="仿宋_GB2312"/>
          <w:sz w:val="28"/>
          <w:szCs w:val="28"/>
        </w:rPr>
        <w:t>考生禁止携带无线耳机、有存储功能的计算器、手机等进入考场，否则按违纪舞弊处理。考生携带的个人物品应当存放在考场指定的位置，不得带进考场。</w:t>
      </w:r>
    </w:p>
    <w:p w:rsidR="0065414F" w:rsidRPr="00F554B2" w:rsidRDefault="0065414F" w:rsidP="00C37D7F">
      <w:pPr>
        <w:spacing w:line="560" w:lineRule="exact"/>
        <w:ind w:firstLineChars="200" w:firstLine="562"/>
        <w:rPr>
          <w:rFonts w:ascii="仿宋_GB2312" w:eastAsia="仿宋_GB2312" w:hAnsi="仿宋_GB2312"/>
          <w:b/>
          <w:sz w:val="28"/>
          <w:szCs w:val="28"/>
        </w:rPr>
      </w:pPr>
      <w:r w:rsidRPr="00F554B2">
        <w:rPr>
          <w:rFonts w:ascii="仿宋_GB2312" w:eastAsia="仿宋_GB2312" w:hAnsi="仿宋_GB2312" w:hint="eastAsia"/>
          <w:b/>
          <w:sz w:val="28"/>
          <w:szCs w:val="28"/>
        </w:rPr>
        <w:t>四、其他</w:t>
      </w:r>
    </w:p>
    <w:p w:rsidR="0065414F" w:rsidRDefault="0019075B" w:rsidP="00C37D7F">
      <w:pPr>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（一）准考证打印流程</w:t>
      </w:r>
      <w:r w:rsidR="003F2841">
        <w:rPr>
          <w:rFonts w:ascii="仿宋_GB2312" w:eastAsia="仿宋_GB2312" w:hAnsi="仿宋_GB2312" w:hint="eastAsia"/>
          <w:sz w:val="28"/>
          <w:szCs w:val="28"/>
        </w:rPr>
        <w:t>图</w:t>
      </w:r>
      <w:r>
        <w:rPr>
          <w:rFonts w:ascii="仿宋_GB2312" w:eastAsia="仿宋_GB2312" w:hAnsi="仿宋_GB2312" w:hint="eastAsia"/>
          <w:sz w:val="28"/>
          <w:szCs w:val="28"/>
        </w:rPr>
        <w:t>附后</w:t>
      </w:r>
      <w:r w:rsidR="00070E04">
        <w:rPr>
          <w:rFonts w:ascii="仿宋_GB2312" w:eastAsia="仿宋_GB2312" w:hAnsi="仿宋_GB2312" w:hint="eastAsia"/>
          <w:sz w:val="28"/>
          <w:szCs w:val="28"/>
        </w:rPr>
        <w:t>。</w:t>
      </w:r>
    </w:p>
    <w:p w:rsidR="0019075B" w:rsidRDefault="0019075B" w:rsidP="00C37D7F">
      <w:pPr>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（二）</w:t>
      </w:r>
      <w:r w:rsidR="00F35968">
        <w:rPr>
          <w:rFonts w:ascii="仿宋_GB2312" w:eastAsia="仿宋_GB2312" w:hAnsi="仿宋_GB2312" w:hint="eastAsia"/>
          <w:sz w:val="28"/>
          <w:szCs w:val="28"/>
        </w:rPr>
        <w:t>其他未尽事宜请考试持续关注四川省教育考试院和四川工业科技学院继续教育学院官网的通知。</w:t>
      </w:r>
    </w:p>
    <w:p w:rsidR="0065414F" w:rsidRDefault="0065414F" w:rsidP="00C37D7F">
      <w:pPr>
        <w:spacing w:line="560" w:lineRule="exact"/>
        <w:ind w:firstLineChars="200" w:firstLine="560"/>
        <w:rPr>
          <w:rFonts w:ascii="仿宋_GB2312" w:eastAsia="仿宋_GB2312" w:hAnsi="仿宋_GB2312"/>
          <w:sz w:val="28"/>
          <w:szCs w:val="28"/>
        </w:rPr>
      </w:pPr>
    </w:p>
    <w:p w:rsidR="00A6756F" w:rsidRDefault="00A6756F" w:rsidP="00C37D7F">
      <w:pPr>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附：自考准考证打印流程</w:t>
      </w:r>
      <w:r w:rsidR="00F90348">
        <w:rPr>
          <w:rFonts w:ascii="仿宋_GB2312" w:eastAsia="仿宋_GB2312" w:hAnsi="仿宋_GB2312" w:hint="eastAsia"/>
          <w:sz w:val="28"/>
          <w:szCs w:val="28"/>
        </w:rPr>
        <w:t>图</w:t>
      </w:r>
      <w:r w:rsidR="004933B9">
        <w:rPr>
          <w:rFonts w:ascii="仿宋_GB2312" w:eastAsia="仿宋_GB2312" w:hAnsi="仿宋_GB2312" w:hint="eastAsia"/>
          <w:sz w:val="28"/>
          <w:szCs w:val="28"/>
        </w:rPr>
        <w:t>。</w:t>
      </w:r>
    </w:p>
    <w:p w:rsidR="004933B9" w:rsidRDefault="004933B9" w:rsidP="00C37D7F">
      <w:pPr>
        <w:spacing w:line="560" w:lineRule="exact"/>
        <w:ind w:firstLineChars="200" w:firstLine="560"/>
        <w:rPr>
          <w:rFonts w:ascii="仿宋_GB2312" w:eastAsia="仿宋_GB2312" w:hAnsi="仿宋_GB2312"/>
          <w:sz w:val="28"/>
          <w:szCs w:val="28"/>
        </w:rPr>
      </w:pPr>
    </w:p>
    <w:p w:rsidR="004933B9" w:rsidRDefault="004933B9" w:rsidP="004933B9">
      <w:pPr>
        <w:spacing w:line="560" w:lineRule="exact"/>
        <w:ind w:firstLineChars="200" w:firstLine="560"/>
        <w:jc w:val="right"/>
        <w:rPr>
          <w:rFonts w:ascii="仿宋_GB2312" w:eastAsia="仿宋_GB2312" w:hAnsi="仿宋_GB2312"/>
          <w:sz w:val="28"/>
          <w:szCs w:val="28"/>
        </w:rPr>
      </w:pPr>
      <w:r>
        <w:rPr>
          <w:rFonts w:ascii="仿宋_GB2312" w:eastAsia="仿宋_GB2312" w:hAnsi="仿宋_GB2312" w:hint="eastAsia"/>
          <w:sz w:val="28"/>
          <w:szCs w:val="28"/>
        </w:rPr>
        <w:t>四川工业科技学院</w:t>
      </w:r>
    </w:p>
    <w:p w:rsidR="004933B9" w:rsidRDefault="004933B9" w:rsidP="004933B9">
      <w:pPr>
        <w:spacing w:line="560" w:lineRule="exact"/>
        <w:ind w:firstLineChars="200" w:firstLine="560"/>
        <w:jc w:val="right"/>
        <w:rPr>
          <w:rFonts w:ascii="仿宋_GB2312" w:eastAsia="仿宋_GB2312" w:hAnsi="仿宋_GB2312"/>
          <w:sz w:val="28"/>
          <w:szCs w:val="28"/>
        </w:rPr>
      </w:pPr>
      <w:r>
        <w:rPr>
          <w:rFonts w:ascii="仿宋_GB2312" w:eastAsia="仿宋_GB2312" w:hAnsi="仿宋_GB2312" w:hint="eastAsia"/>
          <w:sz w:val="28"/>
          <w:szCs w:val="28"/>
        </w:rPr>
        <w:t>继续教育学院</w:t>
      </w:r>
    </w:p>
    <w:p w:rsidR="004933B9" w:rsidRDefault="004933B9" w:rsidP="004933B9">
      <w:pPr>
        <w:spacing w:line="560" w:lineRule="exact"/>
        <w:ind w:firstLineChars="200" w:firstLine="560"/>
        <w:jc w:val="right"/>
        <w:rPr>
          <w:rFonts w:ascii="仿宋_GB2312" w:eastAsia="仿宋_GB2312" w:hAnsi="仿宋_GB2312"/>
          <w:sz w:val="28"/>
          <w:szCs w:val="28"/>
        </w:rPr>
      </w:pPr>
      <w:r>
        <w:rPr>
          <w:rFonts w:ascii="仿宋_GB2312" w:eastAsia="仿宋_GB2312" w:hAnsi="仿宋_GB2312" w:hint="eastAsia"/>
          <w:sz w:val="28"/>
          <w:szCs w:val="28"/>
        </w:rPr>
        <w:t>2</w:t>
      </w:r>
      <w:r>
        <w:rPr>
          <w:rFonts w:ascii="仿宋_GB2312" w:eastAsia="仿宋_GB2312" w:hAnsi="仿宋_GB2312"/>
          <w:sz w:val="28"/>
          <w:szCs w:val="28"/>
        </w:rPr>
        <w:t>024</w:t>
      </w:r>
      <w:r>
        <w:rPr>
          <w:rFonts w:ascii="仿宋_GB2312" w:eastAsia="仿宋_GB2312" w:hAnsi="仿宋_GB2312" w:hint="eastAsia"/>
          <w:sz w:val="28"/>
          <w:szCs w:val="28"/>
        </w:rPr>
        <w:t>年</w:t>
      </w:r>
      <w:r w:rsidR="00CE7205">
        <w:rPr>
          <w:rFonts w:ascii="仿宋_GB2312" w:eastAsia="仿宋_GB2312" w:hAnsi="仿宋_GB2312"/>
          <w:sz w:val="28"/>
          <w:szCs w:val="28"/>
        </w:rPr>
        <w:t>6</w:t>
      </w:r>
      <w:r>
        <w:rPr>
          <w:rFonts w:ascii="仿宋_GB2312" w:eastAsia="仿宋_GB2312" w:hAnsi="仿宋_GB2312" w:hint="eastAsia"/>
          <w:sz w:val="28"/>
          <w:szCs w:val="28"/>
        </w:rPr>
        <w:t>月</w:t>
      </w:r>
      <w:r w:rsidR="00CE7205">
        <w:rPr>
          <w:rFonts w:ascii="仿宋_GB2312" w:eastAsia="仿宋_GB2312" w:hAnsi="仿宋_GB2312"/>
          <w:sz w:val="28"/>
          <w:szCs w:val="28"/>
        </w:rPr>
        <w:t>20</w:t>
      </w:r>
      <w:r>
        <w:rPr>
          <w:rFonts w:ascii="仿宋_GB2312" w:eastAsia="仿宋_GB2312" w:hAnsi="仿宋_GB2312" w:hint="eastAsia"/>
          <w:sz w:val="28"/>
          <w:szCs w:val="28"/>
        </w:rPr>
        <w:t>日</w:t>
      </w:r>
    </w:p>
    <w:p w:rsidR="00E2154E" w:rsidRDefault="00E2154E" w:rsidP="00C37D7F">
      <w:pPr>
        <w:spacing w:line="560" w:lineRule="exact"/>
        <w:rPr>
          <w:rFonts w:ascii="仿宋_GB2312" w:eastAsia="仿宋_GB2312" w:hAnsi="仿宋_GB2312"/>
          <w:sz w:val="28"/>
          <w:szCs w:val="28"/>
        </w:rPr>
      </w:pPr>
    </w:p>
    <w:p w:rsidR="00E2154E" w:rsidRDefault="00E2154E" w:rsidP="00C37D7F">
      <w:pPr>
        <w:spacing w:line="560" w:lineRule="exact"/>
        <w:rPr>
          <w:rFonts w:ascii="仿宋_GB2312" w:eastAsia="仿宋_GB2312" w:hAnsi="仿宋_GB2312"/>
          <w:sz w:val="28"/>
          <w:szCs w:val="28"/>
        </w:rPr>
      </w:pPr>
    </w:p>
    <w:p w:rsidR="00F90348" w:rsidRDefault="00F90348" w:rsidP="00C37D7F">
      <w:pPr>
        <w:spacing w:line="560" w:lineRule="exact"/>
        <w:rPr>
          <w:rFonts w:ascii="仿宋_GB2312" w:eastAsia="仿宋_GB2312" w:hAnsi="仿宋_GB2312"/>
          <w:sz w:val="28"/>
          <w:szCs w:val="28"/>
        </w:rPr>
      </w:pPr>
    </w:p>
    <w:p w:rsidR="00F90348" w:rsidRDefault="00F90348" w:rsidP="00C37D7F">
      <w:pPr>
        <w:spacing w:line="560" w:lineRule="exact"/>
        <w:rPr>
          <w:rFonts w:ascii="仿宋_GB2312" w:eastAsia="仿宋_GB2312" w:hAnsi="仿宋_GB2312"/>
          <w:sz w:val="28"/>
          <w:szCs w:val="28"/>
        </w:rPr>
      </w:pPr>
    </w:p>
    <w:p w:rsidR="00F90348" w:rsidRDefault="00F90348" w:rsidP="00C37D7F">
      <w:pPr>
        <w:spacing w:line="560" w:lineRule="exact"/>
        <w:rPr>
          <w:rFonts w:ascii="仿宋_GB2312" w:eastAsia="仿宋_GB2312" w:hAnsi="仿宋_GB2312"/>
          <w:sz w:val="28"/>
          <w:szCs w:val="28"/>
        </w:rPr>
      </w:pPr>
    </w:p>
    <w:p w:rsidR="00F90348" w:rsidRDefault="00F90348" w:rsidP="00C37D7F">
      <w:pPr>
        <w:spacing w:line="560" w:lineRule="exact"/>
        <w:rPr>
          <w:rFonts w:ascii="仿宋_GB2312" w:eastAsia="仿宋_GB2312" w:hAnsi="仿宋_GB2312"/>
          <w:sz w:val="28"/>
          <w:szCs w:val="28"/>
        </w:rPr>
      </w:pPr>
    </w:p>
    <w:p w:rsidR="00F90348" w:rsidRDefault="001B4853" w:rsidP="00C37D7F">
      <w:pPr>
        <w:spacing w:line="560" w:lineRule="exact"/>
        <w:rPr>
          <w:rFonts w:ascii="仿宋_GB2312" w:eastAsia="仿宋_GB2312" w:hAnsi="仿宋_GB2312"/>
          <w:sz w:val="28"/>
          <w:szCs w:val="28"/>
        </w:rPr>
      </w:pPr>
      <w:r>
        <w:rPr>
          <w:rFonts w:ascii="仿宋_GB2312" w:eastAsia="仿宋_GB2312" w:hAnsi="仿宋_GB2312" w:hint="eastAsia"/>
          <w:noProof/>
          <w:sz w:val="28"/>
          <w:szCs w:val="28"/>
        </w:rPr>
        <w:lastRenderedPageBreak/>
        <w:drawing>
          <wp:anchor distT="0" distB="0" distL="114300" distR="114300" simplePos="0" relativeHeight="251661312" behindDoc="1" locked="0" layoutInCell="1" allowOverlap="1">
            <wp:simplePos x="0" y="0"/>
            <wp:positionH relativeFrom="column">
              <wp:posOffset>-88900</wp:posOffset>
            </wp:positionH>
            <wp:positionV relativeFrom="paragraph">
              <wp:posOffset>3274695</wp:posOffset>
            </wp:positionV>
            <wp:extent cx="5804535" cy="3750310"/>
            <wp:effectExtent l="0" t="0" r="0" b="0"/>
            <wp:wrapTight wrapText="bothSides">
              <wp:wrapPolygon edited="0">
                <wp:start x="0" y="0"/>
                <wp:lineTo x="0" y="21505"/>
                <wp:lineTo x="21550" y="21505"/>
                <wp:lineTo x="21550"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png"/>
                    <pic:cNvPicPr/>
                  </pic:nvPicPr>
                  <pic:blipFill>
                    <a:blip r:embed="rId4">
                      <a:extLst>
                        <a:ext uri="{28A0092B-C50C-407E-A947-70E740481C1C}">
                          <a14:useLocalDpi xmlns:a14="http://schemas.microsoft.com/office/drawing/2010/main" val="0"/>
                        </a:ext>
                      </a:extLst>
                    </a:blip>
                    <a:stretch>
                      <a:fillRect/>
                    </a:stretch>
                  </pic:blipFill>
                  <pic:spPr>
                    <a:xfrm>
                      <a:off x="0" y="0"/>
                      <a:ext cx="5804535" cy="3750310"/>
                    </a:xfrm>
                    <a:prstGeom prst="rect">
                      <a:avLst/>
                    </a:prstGeom>
                  </pic:spPr>
                </pic:pic>
              </a:graphicData>
            </a:graphic>
            <wp14:sizeRelH relativeFrom="margin">
              <wp14:pctWidth>0</wp14:pctWidth>
            </wp14:sizeRelH>
            <wp14:sizeRelV relativeFrom="margin">
              <wp14:pctHeight>0</wp14:pctHeight>
            </wp14:sizeRelV>
          </wp:anchor>
        </w:drawing>
      </w:r>
      <w:r>
        <w:rPr>
          <w:rFonts w:ascii="仿宋_GB2312" w:eastAsia="仿宋_GB2312" w:hAnsi="仿宋_GB2312" w:hint="eastAsia"/>
          <w:noProof/>
          <w:sz w:val="28"/>
          <w:szCs w:val="28"/>
        </w:rPr>
        <w:drawing>
          <wp:anchor distT="0" distB="0" distL="114300" distR="114300" simplePos="0" relativeHeight="251660288" behindDoc="1" locked="0" layoutInCell="1" allowOverlap="1" wp14:anchorId="13F9CB37" wp14:editId="70F5BDF1">
            <wp:simplePos x="0" y="0"/>
            <wp:positionH relativeFrom="column">
              <wp:posOffset>-89327</wp:posOffset>
            </wp:positionH>
            <wp:positionV relativeFrom="paragraph">
              <wp:posOffset>605286</wp:posOffset>
            </wp:positionV>
            <wp:extent cx="5270400" cy="2566800"/>
            <wp:effectExtent l="0" t="0" r="635" b="0"/>
            <wp:wrapTight wrapText="bothSides">
              <wp:wrapPolygon edited="0">
                <wp:start x="0" y="0"/>
                <wp:lineTo x="0" y="21482"/>
                <wp:lineTo x="21551" y="21482"/>
                <wp:lineTo x="21551"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png"/>
                    <pic:cNvPicPr/>
                  </pic:nvPicPr>
                  <pic:blipFill>
                    <a:blip r:embed="rId5">
                      <a:extLst>
                        <a:ext uri="{28A0092B-C50C-407E-A947-70E740481C1C}">
                          <a14:useLocalDpi xmlns:a14="http://schemas.microsoft.com/office/drawing/2010/main" val="0"/>
                        </a:ext>
                      </a:extLst>
                    </a:blip>
                    <a:stretch>
                      <a:fillRect/>
                    </a:stretch>
                  </pic:blipFill>
                  <pic:spPr>
                    <a:xfrm>
                      <a:off x="0" y="0"/>
                      <a:ext cx="5270400" cy="2566800"/>
                    </a:xfrm>
                    <a:prstGeom prst="rect">
                      <a:avLst/>
                    </a:prstGeom>
                  </pic:spPr>
                </pic:pic>
              </a:graphicData>
            </a:graphic>
            <wp14:sizeRelH relativeFrom="margin">
              <wp14:pctWidth>0</wp14:pctWidth>
            </wp14:sizeRelH>
            <wp14:sizeRelV relativeFrom="margin">
              <wp14:pctHeight>0</wp14:pctHeight>
            </wp14:sizeRelV>
          </wp:anchor>
        </w:drawing>
      </w:r>
      <w:r w:rsidR="00F01E72">
        <w:rPr>
          <w:rFonts w:ascii="仿宋_GB2312" w:eastAsia="仿宋_GB2312" w:hAnsi="仿宋_GB2312" w:hint="eastAsia"/>
          <w:sz w:val="28"/>
          <w:szCs w:val="28"/>
        </w:rPr>
        <w:t>自考准考证打印流程图</w:t>
      </w:r>
    </w:p>
    <w:p w:rsidR="00F01E72" w:rsidRPr="006C35E5" w:rsidRDefault="00F01E72" w:rsidP="00C37D7F">
      <w:pPr>
        <w:spacing w:line="560" w:lineRule="exact"/>
        <w:rPr>
          <w:rFonts w:ascii="仿宋_GB2312" w:eastAsia="仿宋_GB2312" w:hAnsi="仿宋_GB2312"/>
          <w:sz w:val="28"/>
          <w:szCs w:val="28"/>
        </w:rPr>
      </w:pPr>
    </w:p>
    <w:sectPr w:rsidR="00F01E72" w:rsidRPr="006C35E5" w:rsidSect="00BC0DE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AEF" w:usb1="C0007841" w:usb2="00000009" w:usb3="00000000" w:csb0="000001FF" w:csb1="00000000"/>
  </w:font>
  <w:font w:name="FZXiaoBiaoSong-B05S">
    <w:panose1 w:val="02010601030101010101"/>
    <w:charset w:val="86"/>
    <w:family w:val="auto"/>
    <w:pitch w:val="variable"/>
    <w:sig w:usb0="00000003" w:usb1="080E0000" w:usb2="00000010" w:usb3="00000000" w:csb0="00040001" w:csb1="00000000"/>
  </w:font>
  <w:font w:name="仿宋_GB2312">
    <w:altName w:val="FangSong_GB2312"/>
    <w:panose1 w:val="020B0604020202020204"/>
    <w:charset w:val="86"/>
    <w:family w:val="modern"/>
    <w:pitch w:val="fixed"/>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7BE"/>
    <w:rsid w:val="00004EB0"/>
    <w:rsid w:val="00017DFE"/>
    <w:rsid w:val="000467B1"/>
    <w:rsid w:val="00046E54"/>
    <w:rsid w:val="00070E04"/>
    <w:rsid w:val="000C3BBE"/>
    <w:rsid w:val="000D694E"/>
    <w:rsid w:val="0019075B"/>
    <w:rsid w:val="001B4853"/>
    <w:rsid w:val="001B5F72"/>
    <w:rsid w:val="00224FBB"/>
    <w:rsid w:val="00264277"/>
    <w:rsid w:val="00277C97"/>
    <w:rsid w:val="003063D5"/>
    <w:rsid w:val="00311D16"/>
    <w:rsid w:val="00371F60"/>
    <w:rsid w:val="00376492"/>
    <w:rsid w:val="003F2841"/>
    <w:rsid w:val="00402A87"/>
    <w:rsid w:val="00464F5E"/>
    <w:rsid w:val="004933B9"/>
    <w:rsid w:val="004A0B7A"/>
    <w:rsid w:val="004F27EC"/>
    <w:rsid w:val="004F64E0"/>
    <w:rsid w:val="0051259F"/>
    <w:rsid w:val="00545D9B"/>
    <w:rsid w:val="0058149A"/>
    <w:rsid w:val="00592C11"/>
    <w:rsid w:val="005D4896"/>
    <w:rsid w:val="00623F0A"/>
    <w:rsid w:val="0065414F"/>
    <w:rsid w:val="006618B9"/>
    <w:rsid w:val="006767BE"/>
    <w:rsid w:val="00677AD7"/>
    <w:rsid w:val="006C35E5"/>
    <w:rsid w:val="0071111B"/>
    <w:rsid w:val="0073186C"/>
    <w:rsid w:val="007705D5"/>
    <w:rsid w:val="00793F03"/>
    <w:rsid w:val="007A039E"/>
    <w:rsid w:val="007A5B68"/>
    <w:rsid w:val="007F306B"/>
    <w:rsid w:val="00863811"/>
    <w:rsid w:val="00874338"/>
    <w:rsid w:val="009006D7"/>
    <w:rsid w:val="00950489"/>
    <w:rsid w:val="009E1C0F"/>
    <w:rsid w:val="009F10EF"/>
    <w:rsid w:val="00A4520C"/>
    <w:rsid w:val="00A6756F"/>
    <w:rsid w:val="00A9370C"/>
    <w:rsid w:val="00AC4156"/>
    <w:rsid w:val="00AE30B0"/>
    <w:rsid w:val="00AE6FAB"/>
    <w:rsid w:val="00B14CFD"/>
    <w:rsid w:val="00B97229"/>
    <w:rsid w:val="00BC0DEC"/>
    <w:rsid w:val="00BE3AB0"/>
    <w:rsid w:val="00C37D7F"/>
    <w:rsid w:val="00CD1269"/>
    <w:rsid w:val="00CE40AB"/>
    <w:rsid w:val="00CE7205"/>
    <w:rsid w:val="00CF714C"/>
    <w:rsid w:val="00DC084A"/>
    <w:rsid w:val="00E2154E"/>
    <w:rsid w:val="00EE2EEC"/>
    <w:rsid w:val="00F01E72"/>
    <w:rsid w:val="00F06C0F"/>
    <w:rsid w:val="00F3346D"/>
    <w:rsid w:val="00F35968"/>
    <w:rsid w:val="00F5132C"/>
    <w:rsid w:val="00F554B2"/>
    <w:rsid w:val="00F65538"/>
    <w:rsid w:val="00F90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84DD1"/>
  <w15:chartTrackingRefBased/>
  <w15:docId w15:val="{07AC486D-C8C1-B84B-A44D-66637D151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4E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121</cp:revision>
  <dcterms:created xsi:type="dcterms:W3CDTF">2024-04-07T01:23:00Z</dcterms:created>
  <dcterms:modified xsi:type="dcterms:W3CDTF">2024-06-20T09:34:00Z</dcterms:modified>
</cp:coreProperties>
</file>